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50" w:rsidRDefault="00A817E7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bookmarkStart w:id="1" w:name="_GoBack"/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0062-2018-2019</w:t>
      </w:r>
      <w:bookmarkEnd w:id="0"/>
      <w:bookmarkEnd w:id="1"/>
    </w:p>
    <w:p w:rsidR="00305750" w:rsidRDefault="00A817E7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180"/>
      </w:tblGrid>
      <w:tr w:rsidR="008D38F6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:rsidR="00305750" w:rsidRDefault="00A817E7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bookmarkStart w:id="2" w:name="组织名称"/>
            <w:r>
              <w:rPr>
                <w:rFonts w:ascii="宋体" w:hAnsi="宋体" w:cs="宋体" w:hint="eastAsia"/>
                <w:kern w:val="0"/>
                <w:szCs w:val="21"/>
              </w:rPr>
              <w:t>牡丹江市新翔石油机械有限责任公司</w:t>
            </w:r>
            <w:bookmarkEnd w:id="2"/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4D5E66"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</w:tr>
      <w:tr w:rsidR="008D38F6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:rsidR="00305750" w:rsidRDefault="00A817E7" w:rsidP="004D5E6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4D5E66">
              <w:rPr>
                <w:rFonts w:ascii="宋体" w:hAnsi="宋体" w:cs="宋体"/>
                <w:kern w:val="0"/>
                <w:szCs w:val="21"/>
              </w:rPr>
              <w:t>技术质量部</w:t>
            </w:r>
            <w:r w:rsidR="004D5E66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 w:rsidR="004D5E66">
              <w:rPr>
                <w:rFonts w:ascii="宋体" w:hAnsi="宋体" w:cs="宋体"/>
                <w:kern w:val="0"/>
                <w:szCs w:val="21"/>
              </w:rPr>
              <w:t>臧胜</w:t>
            </w:r>
          </w:p>
        </w:tc>
      </w:tr>
      <w:tr w:rsidR="008D38F6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:rsidR="00305750" w:rsidRDefault="004D5E66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在技术质量部提供的标准中，未能提供出产品标准《封隔器和桥塞，API SPEC 11D1》的《勘误1》标准，企业未能对现行标准是否有效全面识别。不符合GB/T19022-2003标准中 6.2.1条款“制定新的程序或更改现有的程序应经授权批准并受控。程序应现行有效，需要时可获得和提供。”的规定要求。</w:t>
            </w: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ascii="宋体" w:hAnsi="宋体" w:cs="宋体"/>
                <w:kern w:val="0"/>
                <w:szCs w:val="21"/>
              </w:rPr>
              <w:t>_</w:t>
            </w:r>
            <w:r w:rsidR="004D5E66"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GB/T 19022-2003标准的6.2.1条款 程序</w:t>
            </w:r>
            <w:r>
              <w:rPr>
                <w:rFonts w:ascii="宋体" w:hAnsi="宋体" w:cs="宋体"/>
                <w:kern w:val="0"/>
                <w:szCs w:val="21"/>
              </w:rPr>
              <w:t>___</w:t>
            </w: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</w:t>
            </w:r>
            <w:r>
              <w:rPr>
                <w:rFonts w:ascii="宋体" w:hAnsi="宋体" w:cs="宋体"/>
                <w:kern w:val="0"/>
                <w:szCs w:val="21"/>
              </w:rPr>
              <w:t>____</w:t>
            </w:r>
            <w:r>
              <w:rPr>
                <w:rFonts w:ascii="宋体" w:hAnsi="宋体" w:cs="宋体"/>
                <w:kern w:val="0"/>
                <w:szCs w:val="21"/>
              </w:rPr>
              <w:t>；次要不符合</w:t>
            </w:r>
            <w:r>
              <w:rPr>
                <w:rFonts w:ascii="宋体" w:hAnsi="宋体" w:cs="宋体"/>
                <w:kern w:val="0"/>
                <w:szCs w:val="21"/>
              </w:rPr>
              <w:t>_</w:t>
            </w:r>
            <w:r w:rsidR="004D5E66">
              <w:rPr>
                <w:rFonts w:ascii="宋体" w:hAnsi="宋体" w:cs="宋体" w:hint="eastAsia"/>
                <w:kern w:val="0"/>
                <w:szCs w:val="21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__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 xml:space="preserve">)___________ </w:t>
            </w:r>
            <w:r>
              <w:rPr>
                <w:rFonts w:ascii="宋体" w:hAnsi="宋体" w:cs="宋体"/>
                <w:kern w:val="0"/>
                <w:szCs w:val="21"/>
              </w:rPr>
              <w:t>陪同人员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kern w:val="0"/>
                <w:szCs w:val="21"/>
              </w:rPr>
              <w:t>签名</w:t>
            </w:r>
            <w:r>
              <w:rPr>
                <w:rFonts w:ascii="宋体" w:hAnsi="宋体" w:cs="宋体"/>
                <w:kern w:val="0"/>
                <w:szCs w:val="21"/>
              </w:rPr>
              <w:t>)_________</w:t>
            </w: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</w:t>
            </w:r>
            <w:r>
              <w:rPr>
                <w:rFonts w:ascii="宋体" w:hAnsi="宋体" w:cs="宋体"/>
                <w:kern w:val="0"/>
                <w:szCs w:val="21"/>
              </w:rPr>
              <w:t>_________</w:t>
            </w:r>
          </w:p>
          <w:p w:rsidR="00305750" w:rsidRDefault="00A817E7" w:rsidP="009A7B75">
            <w:pPr>
              <w:widowControl/>
              <w:spacing w:line="360" w:lineRule="auto"/>
              <w:ind w:firstLineChars="1890" w:firstLine="396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8D38F6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</w:tc>
      </w:tr>
      <w:tr w:rsidR="008D38F6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305750" w:rsidRDefault="00A817E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</w:t>
            </w:r>
            <w:r w:rsidRPr="009A7B75">
              <w:rPr>
                <w:rFonts w:ascii="宋体" w:hAnsi="宋体" w:cs="宋体" w:hint="eastAsia"/>
                <w:kern w:val="0"/>
                <w:szCs w:val="21"/>
              </w:rPr>
              <w:t>日期</w:t>
            </w:r>
            <w:r w:rsidRPr="009A7B75">
              <w:rPr>
                <w:rFonts w:ascii="宋体" w:hAnsi="宋体" w:cs="宋体" w:hint="eastAsia"/>
                <w:kern w:val="0"/>
                <w:szCs w:val="21"/>
              </w:rPr>
              <w:t>:</w:t>
            </w:r>
          </w:p>
        </w:tc>
      </w:tr>
    </w:tbl>
    <w:p w:rsidR="00305750" w:rsidRDefault="00A817E7">
      <w:pPr>
        <w:jc w:val="right"/>
      </w:pPr>
      <w:r>
        <w:rPr>
          <w:rFonts w:hint="eastAsia"/>
        </w:rPr>
        <w:t>可另附页</w:t>
      </w:r>
    </w:p>
    <w:sectPr w:rsidR="00305750" w:rsidSect="00305750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7E7" w:rsidRDefault="00A817E7" w:rsidP="008D38F6">
      <w:r>
        <w:separator/>
      </w:r>
    </w:p>
  </w:endnote>
  <w:endnote w:type="continuationSeparator" w:id="0">
    <w:p w:rsidR="00A817E7" w:rsidRDefault="00A817E7" w:rsidP="008D3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7E7" w:rsidRDefault="00A817E7" w:rsidP="008D38F6">
      <w:r>
        <w:separator/>
      </w:r>
    </w:p>
  </w:footnote>
  <w:footnote w:type="continuationSeparator" w:id="0">
    <w:p w:rsidR="00A817E7" w:rsidRDefault="00A817E7" w:rsidP="008D3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750" w:rsidRDefault="00A817E7" w:rsidP="004D5E66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305750" w:rsidRDefault="008D38F6">
    <w:pPr>
      <w:pStyle w:val="a5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 w:rsidRPr="008D38F6"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289.7pt;margin-top:14.1pt;width:173.9pt;height:20.6pt;z-index:251657728" stroked="f">
          <v:textbox>
            <w:txbxContent>
              <w:p w:rsidR="00305750" w:rsidRDefault="00A817E7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A817E7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305750" w:rsidRDefault="00A817E7">
    <w:pPr>
      <w:pStyle w:val="a5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305750" w:rsidRDefault="008D38F6">
    <w:pPr>
      <w:rPr>
        <w:sz w:val="18"/>
        <w:szCs w:val="18"/>
      </w:rPr>
    </w:pPr>
    <w:r w:rsidRPr="008D38F6">
      <w:rPr>
        <w:sz w:val="18"/>
      </w:rPr>
      <w:pict>
        <v:line id="_x0000_s2050" style="position:absolute;left:0;text-align:left;z-index:251658752" from="-.45pt,0" to="457.75pt,.05pt"/>
      </w:pict>
    </w:r>
  </w:p>
  <w:p w:rsidR="00305750" w:rsidRDefault="00A817E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38F6"/>
    <w:rsid w:val="004D5E66"/>
    <w:rsid w:val="008D38F6"/>
    <w:rsid w:val="00A81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5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057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057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05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30575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05750"/>
    <w:rPr>
      <w:sz w:val="18"/>
      <w:szCs w:val="18"/>
    </w:rPr>
  </w:style>
  <w:style w:type="character" w:customStyle="1" w:styleId="FontStyle99">
    <w:name w:val="Font Style99"/>
    <w:qFormat/>
    <w:rsid w:val="00305750"/>
    <w:rPr>
      <w:rFonts w:ascii="黑体" w:eastAsia="黑体" w:cs="黑体"/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05750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05750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Administrator</cp:lastModifiedBy>
  <cp:revision>30</cp:revision>
  <dcterms:created xsi:type="dcterms:W3CDTF">2015-10-10T05:30:00Z</dcterms:created>
  <dcterms:modified xsi:type="dcterms:W3CDTF">2019-11-10T02:24:00Z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